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49D99" w14:textId="358E95F1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 xml:space="preserve">Муниципальное общеобразовательное учреждение </w:t>
      </w:r>
      <w:r w:rsidR="000356DF">
        <w:rPr>
          <w:rFonts w:ascii="Times New Roman" w:eastAsia="Calibri" w:hAnsi="Times New Roman" w:cs="Times New Roman"/>
          <w:sz w:val="28"/>
          <w:szCs w:val="28"/>
        </w:rPr>
        <w:t>Гимназия № 14 им. С.С. Клиповой</w:t>
      </w:r>
    </w:p>
    <w:p w14:paraId="2B4EAF3B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>Управления образования</w:t>
      </w:r>
    </w:p>
    <w:p w14:paraId="04A52A34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>городского округа город Выкса</w:t>
      </w:r>
    </w:p>
    <w:p w14:paraId="4F50B01B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>Нижегородской области</w:t>
      </w:r>
    </w:p>
    <w:p w14:paraId="6580E3E2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B33A68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D47170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109E5E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43ED">
        <w:rPr>
          <w:rFonts w:ascii="Times New Roman" w:eastAsia="Calibri" w:hAnsi="Times New Roman" w:cs="Times New Roman"/>
          <w:b/>
          <w:sz w:val="28"/>
          <w:szCs w:val="28"/>
        </w:rPr>
        <w:t>Проект «ПроГул»</w:t>
      </w:r>
    </w:p>
    <w:p w14:paraId="57985D54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 xml:space="preserve">для  учителей начальных классов </w:t>
      </w:r>
    </w:p>
    <w:p w14:paraId="0B414FE9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</w:t>
      </w:r>
    </w:p>
    <w:p w14:paraId="63A362CD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>городской образовательной программы ProГУЛ</w:t>
      </w:r>
    </w:p>
    <w:p w14:paraId="0E12456B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 xml:space="preserve"> (городской учебный ландшафт) в г.о.г Выкса</w:t>
      </w:r>
    </w:p>
    <w:p w14:paraId="6DFDBF68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F38D16" w14:textId="34BC8B58" w:rsidR="002143ED" w:rsidRPr="002143ED" w:rsidRDefault="002143ED" w:rsidP="000356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урока:</w:t>
      </w:r>
      <w:r w:rsidRPr="002143ED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0356DF">
        <w:rPr>
          <w:rFonts w:ascii="Times New Roman" w:eastAsia="Calibri" w:hAnsi="Times New Roman" w:cs="Times New Roman"/>
          <w:b/>
          <w:sz w:val="28"/>
          <w:szCs w:val="28"/>
        </w:rPr>
        <w:t>Домашние животные. Мир лошадей</w:t>
      </w:r>
      <w:r w:rsidRPr="002143E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4B7880A0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EB48B9" w14:textId="77777777" w:rsidR="002143ED" w:rsidRPr="002143ED" w:rsidRDefault="002143ED" w:rsidP="002143ED">
      <w:pPr>
        <w:spacing w:after="0" w:line="240" w:lineRule="auto"/>
        <w:ind w:firstLine="9072"/>
        <w:rPr>
          <w:rFonts w:ascii="Times New Roman" w:eastAsia="Calibri" w:hAnsi="Times New Roman" w:cs="Times New Roman"/>
          <w:sz w:val="28"/>
          <w:szCs w:val="28"/>
        </w:rPr>
      </w:pPr>
    </w:p>
    <w:p w14:paraId="2551CFCE" w14:textId="77777777" w:rsidR="002143ED" w:rsidRPr="002143ED" w:rsidRDefault="002143ED" w:rsidP="002143ED">
      <w:pPr>
        <w:spacing w:after="0" w:line="240" w:lineRule="auto"/>
        <w:ind w:firstLine="4536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>Составитель</w:t>
      </w:r>
    </w:p>
    <w:p w14:paraId="4E9DC935" w14:textId="0E2A4D42" w:rsidR="002143ED" w:rsidRPr="002143ED" w:rsidRDefault="000356DF" w:rsidP="002143ED">
      <w:pPr>
        <w:spacing w:after="0" w:line="240" w:lineRule="auto"/>
        <w:ind w:firstLine="453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Лёзина Татьяна Александровна</w:t>
      </w:r>
    </w:p>
    <w:p w14:paraId="163CD903" w14:textId="77777777" w:rsidR="002143ED" w:rsidRPr="002143ED" w:rsidRDefault="002143ED" w:rsidP="002143ED">
      <w:pPr>
        <w:spacing w:after="0" w:line="240" w:lineRule="auto"/>
        <w:ind w:firstLine="4536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 xml:space="preserve">учитель начальных классов </w:t>
      </w:r>
    </w:p>
    <w:p w14:paraId="375E0B00" w14:textId="77777777" w:rsidR="002143ED" w:rsidRPr="002143ED" w:rsidRDefault="002143ED" w:rsidP="002143ED">
      <w:pPr>
        <w:spacing w:after="0" w:line="240" w:lineRule="auto"/>
        <w:ind w:firstLine="4536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 xml:space="preserve">высшая квалификационная категория </w:t>
      </w:r>
    </w:p>
    <w:p w14:paraId="2DD8E0B5" w14:textId="77777777" w:rsidR="002143ED" w:rsidRPr="002143ED" w:rsidRDefault="002143ED" w:rsidP="002143ED">
      <w:pPr>
        <w:spacing w:after="0" w:line="240" w:lineRule="auto"/>
        <w:ind w:firstLine="4536"/>
        <w:rPr>
          <w:rFonts w:ascii="Times New Roman" w:eastAsia="Calibri" w:hAnsi="Times New Roman" w:cs="Times New Roman"/>
          <w:sz w:val="28"/>
          <w:szCs w:val="28"/>
        </w:rPr>
      </w:pPr>
    </w:p>
    <w:p w14:paraId="74315432" w14:textId="77777777" w:rsidR="002143ED" w:rsidRPr="002143ED" w:rsidRDefault="002143ED" w:rsidP="002143ED">
      <w:pPr>
        <w:spacing w:after="0" w:line="240" w:lineRule="auto"/>
        <w:ind w:firstLine="4536"/>
        <w:rPr>
          <w:rFonts w:ascii="Times New Roman" w:eastAsia="Calibri" w:hAnsi="Times New Roman" w:cs="Times New Roman"/>
          <w:sz w:val="28"/>
          <w:szCs w:val="28"/>
        </w:rPr>
      </w:pPr>
    </w:p>
    <w:p w14:paraId="2377F734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C53553D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14:paraId="33F9ECB6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5FADD02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3FD55DD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8D3EBB5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06523A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E8D3BE2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B3F2B84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751555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3C0486D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2A762AD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A8161F6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097EF69" w14:textId="77777777" w:rsidR="002143ED" w:rsidRDefault="002143ED" w:rsidP="00214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C86F34" w14:textId="77777777" w:rsidR="002143ED" w:rsidRPr="002143ED" w:rsidRDefault="002143ED" w:rsidP="002143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3ED">
        <w:rPr>
          <w:rFonts w:ascii="Times New Roman" w:eastAsia="Calibri" w:hAnsi="Times New Roman" w:cs="Times New Roman"/>
          <w:sz w:val="28"/>
          <w:szCs w:val="28"/>
        </w:rPr>
        <w:t>2024  год</w:t>
      </w:r>
    </w:p>
    <w:p w14:paraId="075EF27D" w14:textId="77777777" w:rsidR="002143ED" w:rsidRPr="002143ED" w:rsidRDefault="002143ED" w:rsidP="002143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895BA8" w14:textId="77777777" w:rsidR="002143ED" w:rsidRPr="002143ED" w:rsidRDefault="002143ED" w:rsidP="002143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8E295B" w14:textId="77777777" w:rsidR="00B71096" w:rsidRDefault="00B71096"/>
    <w:sectPr w:rsidR="00B71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ED"/>
    <w:rsid w:val="000356DF"/>
    <w:rsid w:val="002143ED"/>
    <w:rsid w:val="00B71096"/>
    <w:rsid w:val="00CC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55AC"/>
  <w15:chartTrackingRefBased/>
  <w15:docId w15:val="{FC02511B-6888-417B-AABB-B3CC786A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Лезина</cp:lastModifiedBy>
  <cp:revision>3</cp:revision>
  <dcterms:created xsi:type="dcterms:W3CDTF">2024-06-04T04:29:00Z</dcterms:created>
  <dcterms:modified xsi:type="dcterms:W3CDTF">2024-11-17T14:07:00Z</dcterms:modified>
</cp:coreProperties>
</file>